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宋体" w:hAnsi="宋体"/>
          <w:spacing w:val="14"/>
          <w:kern w:val="36"/>
          <w:sz w:val="32"/>
          <w:szCs w:val="32"/>
        </w:rPr>
      </w:pPr>
      <w:r>
        <w:rPr>
          <w:rFonts w:hint="eastAsia" w:ascii="宋体" w:hAnsi="宋体"/>
          <w:spacing w:val="14"/>
          <w:kern w:val="36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hAnsi="华文中宋" w:eastAsia="方正小标宋简体"/>
          <w:b/>
          <w:spacing w:val="20"/>
          <w:sz w:val="44"/>
          <w:szCs w:val="44"/>
        </w:rPr>
      </w:pPr>
      <w:r>
        <w:rPr>
          <w:rFonts w:hint="eastAsia" w:ascii="方正小标宋简体" w:hAnsi="华文中宋" w:eastAsia="方正小标宋简体"/>
          <w:b/>
          <w:spacing w:val="20"/>
          <w:sz w:val="44"/>
          <w:szCs w:val="44"/>
        </w:rPr>
        <w:t>四川省残疾人居家灵活就业就业（创业）</w:t>
      </w:r>
    </w:p>
    <w:p>
      <w:pPr>
        <w:spacing w:line="600" w:lineRule="exact"/>
        <w:jc w:val="center"/>
        <w:rPr>
          <w:rFonts w:hint="eastAsia" w:ascii="方正小标宋简体" w:eastAsia="方正小标宋简体"/>
          <w:b/>
          <w:spacing w:val="20"/>
          <w:kern w:val="36"/>
          <w:sz w:val="44"/>
          <w:szCs w:val="44"/>
        </w:rPr>
      </w:pPr>
      <w:r>
        <w:rPr>
          <w:rFonts w:hint="eastAsia" w:ascii="方正小标宋简体" w:hAnsi="华文中宋" w:eastAsia="方正小标宋简体"/>
          <w:b/>
          <w:spacing w:val="20"/>
          <w:sz w:val="44"/>
          <w:szCs w:val="44"/>
        </w:rPr>
        <w:t>直补项目</w:t>
      </w:r>
      <w:r>
        <w:rPr>
          <w:rFonts w:hint="eastAsia" w:ascii="方正小标宋简体" w:hAnsi="华文中宋" w:eastAsia="方正小标宋简体" w:cs="宋体"/>
          <w:b/>
          <w:bCs/>
          <w:spacing w:val="20"/>
          <w:kern w:val="0"/>
          <w:sz w:val="44"/>
          <w:szCs w:val="44"/>
        </w:rPr>
        <w:t>申请审批表</w:t>
      </w:r>
    </w:p>
    <w:p>
      <w:pPr>
        <w:spacing w:line="240" w:lineRule="exact"/>
        <w:rPr>
          <w:rFonts w:hint="eastAsia" w:ascii="仿宋_GB2312" w:eastAsia="仿宋_GB2312"/>
          <w:b/>
          <w:spacing w:val="14"/>
          <w:kern w:val="36"/>
          <w:sz w:val="44"/>
          <w:szCs w:val="44"/>
        </w:rPr>
      </w:pPr>
    </w:p>
    <w:tbl>
      <w:tblPr>
        <w:tblStyle w:val="3"/>
        <w:tblW w:w="90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276"/>
        <w:gridCol w:w="1269"/>
        <w:gridCol w:w="7"/>
        <w:gridCol w:w="1134"/>
        <w:gridCol w:w="1275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4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 名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性 别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户籍类别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城镇□    农村□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残疾类别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残疾等级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身份证号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第二代残疾证号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项目内容</w:t>
            </w:r>
          </w:p>
        </w:tc>
        <w:tc>
          <w:tcPr>
            <w:tcW w:w="763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4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残疾员工</w:t>
            </w:r>
          </w:p>
        </w:tc>
        <w:tc>
          <w:tcPr>
            <w:tcW w:w="254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4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扶持带动</w:t>
            </w:r>
            <w:r>
              <w:rPr>
                <w:rFonts w:ascii="宋体" w:hAnsi="宋体" w:cs="宋体"/>
                <w:b/>
                <w:kern w:val="0"/>
                <w:sz w:val="24"/>
              </w:rPr>
              <w:t>残疾人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数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项目地址</w:t>
            </w:r>
          </w:p>
        </w:tc>
        <w:tc>
          <w:tcPr>
            <w:tcW w:w="7636" w:type="dxa"/>
            <w:gridSpan w:val="6"/>
            <w:shd w:val="clear" w:color="auto" w:fill="auto"/>
            <w:vAlign w:val="center"/>
          </w:tcPr>
          <w:p>
            <w:pPr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市（</w:t>
            </w:r>
            <w:r>
              <w:rPr>
                <w:rFonts w:ascii="宋体" w:hAnsi="宋体" w:cs="宋体"/>
                <w:kern w:val="0"/>
                <w:sz w:val="24"/>
              </w:rPr>
              <w:t>州）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县（市、区）     乡镇（街道）       社区（村）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4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家庭住址</w:t>
            </w:r>
          </w:p>
        </w:tc>
        <w:tc>
          <w:tcPr>
            <w:tcW w:w="7636" w:type="dxa"/>
            <w:gridSpan w:val="6"/>
            <w:shd w:val="clear" w:color="auto" w:fill="auto"/>
            <w:vAlign w:val="center"/>
          </w:tcPr>
          <w:p>
            <w:pPr>
              <w:widowControl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市（</w:t>
            </w:r>
            <w:r>
              <w:rPr>
                <w:rFonts w:ascii="宋体" w:hAnsi="宋体" w:cs="宋体"/>
                <w:kern w:val="0"/>
                <w:sz w:val="24"/>
              </w:rPr>
              <w:t>州）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县（市、区）     乡镇（街道）       社区（村）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4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联系电话</w:t>
            </w:r>
          </w:p>
        </w:tc>
        <w:tc>
          <w:tcPr>
            <w:tcW w:w="7636" w:type="dxa"/>
            <w:gridSpan w:val="6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座机：           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4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社区（村</w:t>
            </w:r>
            <w:r>
              <w:rPr>
                <w:rFonts w:ascii="宋体" w:hAnsi="宋体" w:cs="宋体"/>
                <w:b/>
                <w:kern w:val="0"/>
                <w:sz w:val="24"/>
              </w:rPr>
              <w:t>）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意见</w:t>
            </w:r>
          </w:p>
        </w:tc>
        <w:tc>
          <w:tcPr>
            <w:tcW w:w="7636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</w:t>
            </w:r>
          </w:p>
          <w:p>
            <w:pPr>
              <w:widowControl/>
              <w:ind w:right="48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ordWrap w:val="0"/>
              <w:ind w:right="2040" w:firstLine="1320" w:firstLineChars="55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盖章：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</w:p>
          <w:p>
            <w:pPr>
              <w:ind w:right="72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14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乡镇（街道）意见</w:t>
            </w:r>
          </w:p>
        </w:tc>
        <w:tc>
          <w:tcPr>
            <w:tcW w:w="7636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left="1302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盖章：                   </w:t>
            </w:r>
          </w:p>
          <w:p>
            <w:pPr>
              <w:ind w:left="1302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14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县（市、区）残联意见</w:t>
            </w:r>
          </w:p>
        </w:tc>
        <w:tc>
          <w:tcPr>
            <w:tcW w:w="7636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righ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right="480" w:firstLine="1320" w:firstLineChars="55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盖章：                             </w:t>
            </w:r>
          </w:p>
          <w:p>
            <w:pPr>
              <w:ind w:right="72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  月      日</w:t>
            </w:r>
          </w:p>
        </w:tc>
      </w:tr>
    </w:tbl>
    <w:p>
      <w:pPr>
        <w:spacing w:line="600" w:lineRule="exact"/>
        <w:rPr>
          <w:rFonts w:hint="eastAsia" w:ascii="仿宋_GB2312" w:eastAsia="仿宋_GB2312"/>
          <w:b/>
          <w:spacing w:val="14"/>
          <w:kern w:val="36"/>
          <w:sz w:val="44"/>
          <w:szCs w:val="44"/>
        </w:rPr>
      </w:pPr>
      <w:r>
        <w:rPr>
          <w:rFonts w:hint="eastAsia" w:ascii="黑体" w:hAnsi="宋体" w:eastAsia="黑体" w:cs="宋体"/>
          <w:b/>
          <w:kern w:val="0"/>
          <w:szCs w:val="21"/>
        </w:rPr>
        <w:t>注：</w:t>
      </w:r>
      <w:r>
        <w:rPr>
          <w:rFonts w:hint="eastAsia" w:ascii="楷体_GB2312" w:hAnsi="宋体" w:eastAsia="楷体_GB2312" w:cs="宋体"/>
          <w:kern w:val="0"/>
          <w:szCs w:val="21"/>
        </w:rPr>
        <w:t>本表一式三份，县（市、区）残联、乡镇（街道）残联、残疾人“量服”档案各存一份。</w:t>
      </w:r>
    </w:p>
    <w:p>
      <w:pPr>
        <w:spacing w:line="600" w:lineRule="exact"/>
        <w:rPr>
          <w:rFonts w:hint="eastAsia" w:ascii="宋体" w:hAnsi="宋体"/>
          <w:spacing w:val="14"/>
          <w:kern w:val="36"/>
          <w:sz w:val="32"/>
          <w:szCs w:val="32"/>
        </w:rPr>
      </w:pPr>
      <w:r>
        <w:rPr>
          <w:rFonts w:hint="eastAsia" w:ascii="宋体" w:hAnsi="宋体"/>
          <w:spacing w:val="14"/>
          <w:kern w:val="36"/>
          <w:sz w:val="32"/>
          <w:szCs w:val="32"/>
        </w:rPr>
        <w:t>附件2</w:t>
      </w:r>
    </w:p>
    <w:p>
      <w:pPr>
        <w:spacing w:line="240" w:lineRule="exact"/>
        <w:rPr>
          <w:rFonts w:hint="eastAsia" w:ascii="宋体" w:hAnsi="宋体"/>
          <w:spacing w:val="14"/>
          <w:kern w:val="36"/>
          <w:sz w:val="32"/>
          <w:szCs w:val="32"/>
        </w:rPr>
      </w:pPr>
    </w:p>
    <w:p>
      <w:pPr>
        <w:spacing w:line="500" w:lineRule="exact"/>
        <w:jc w:val="center"/>
        <w:rPr>
          <w:rFonts w:hint="eastAsia" w:ascii="方正小标宋简体" w:eastAsia="方正小标宋简体"/>
          <w:b/>
          <w:spacing w:val="14"/>
          <w:kern w:val="36"/>
          <w:sz w:val="38"/>
          <w:szCs w:val="44"/>
        </w:rPr>
      </w:pPr>
      <w:r>
        <w:rPr>
          <w:rFonts w:hint="eastAsia" w:ascii="方正小标宋简体" w:eastAsia="方正小标宋简体"/>
          <w:b/>
          <w:spacing w:val="14"/>
          <w:kern w:val="36"/>
          <w:sz w:val="38"/>
          <w:szCs w:val="44"/>
        </w:rPr>
        <w:t>2014年残疾人居家灵活就业（创业）直补任务表</w:t>
      </w:r>
    </w:p>
    <w:p>
      <w:pPr>
        <w:spacing w:line="240" w:lineRule="exact"/>
        <w:rPr>
          <w:rFonts w:hint="eastAsia" w:ascii="方正小标宋简体" w:eastAsia="方正小标宋简体"/>
          <w:b/>
          <w:spacing w:val="14"/>
          <w:kern w:val="36"/>
          <w:sz w:val="38"/>
          <w:szCs w:val="44"/>
        </w:rPr>
      </w:pPr>
    </w:p>
    <w:tbl>
      <w:tblPr>
        <w:tblStyle w:val="3"/>
        <w:tblW w:w="9081" w:type="dxa"/>
        <w:jc w:val="center"/>
        <w:tblInd w:w="5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3134"/>
        <w:gridCol w:w="4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5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单位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残疾人居家灵活就业任务（人）</w:t>
            </w:r>
          </w:p>
        </w:tc>
        <w:tc>
          <w:tcPr>
            <w:tcW w:w="44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残疾人居家灵活就业（创业）直补任务（人）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成都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64460</w:t>
            </w:r>
          </w:p>
        </w:tc>
        <w:tc>
          <w:tcPr>
            <w:tcW w:w="44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6446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自贡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20350</w:t>
            </w:r>
          </w:p>
        </w:tc>
        <w:tc>
          <w:tcPr>
            <w:tcW w:w="44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攀枝花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6600</w:t>
            </w:r>
          </w:p>
        </w:tc>
        <w:tc>
          <w:tcPr>
            <w:tcW w:w="44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泸州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30470</w:t>
            </w:r>
          </w:p>
        </w:tc>
        <w:tc>
          <w:tcPr>
            <w:tcW w:w="44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德阳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24090</w:t>
            </w:r>
          </w:p>
        </w:tc>
        <w:tc>
          <w:tcPr>
            <w:tcW w:w="44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绵阳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32890</w:t>
            </w:r>
          </w:p>
        </w:tc>
        <w:tc>
          <w:tcPr>
            <w:tcW w:w="44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广元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19580</w:t>
            </w:r>
          </w:p>
        </w:tc>
        <w:tc>
          <w:tcPr>
            <w:tcW w:w="44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遂宁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24860</w:t>
            </w:r>
          </w:p>
        </w:tc>
        <w:tc>
          <w:tcPr>
            <w:tcW w:w="44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2486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内江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27280</w:t>
            </w:r>
          </w:p>
        </w:tc>
        <w:tc>
          <w:tcPr>
            <w:tcW w:w="44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乐山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21780</w:t>
            </w:r>
          </w:p>
        </w:tc>
        <w:tc>
          <w:tcPr>
            <w:tcW w:w="44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南充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46750</w:t>
            </w:r>
          </w:p>
        </w:tc>
        <w:tc>
          <w:tcPr>
            <w:tcW w:w="44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4675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宜宾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33880</w:t>
            </w:r>
          </w:p>
        </w:tc>
        <w:tc>
          <w:tcPr>
            <w:tcW w:w="44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广安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29480</w:t>
            </w:r>
          </w:p>
        </w:tc>
        <w:tc>
          <w:tcPr>
            <w:tcW w:w="44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2948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达州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42020</w:t>
            </w:r>
          </w:p>
        </w:tc>
        <w:tc>
          <w:tcPr>
            <w:tcW w:w="44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4202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巴中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23320</w:t>
            </w:r>
          </w:p>
        </w:tc>
        <w:tc>
          <w:tcPr>
            <w:tcW w:w="44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雅安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9790</w:t>
            </w:r>
          </w:p>
        </w:tc>
        <w:tc>
          <w:tcPr>
            <w:tcW w:w="44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眉山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22110</w:t>
            </w:r>
          </w:p>
        </w:tc>
        <w:tc>
          <w:tcPr>
            <w:tcW w:w="44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资阳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32010</w:t>
            </w:r>
          </w:p>
        </w:tc>
        <w:tc>
          <w:tcPr>
            <w:tcW w:w="44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阿坝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5500</w:t>
            </w:r>
          </w:p>
        </w:tc>
        <w:tc>
          <w:tcPr>
            <w:tcW w:w="44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甘孜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5720</w:t>
            </w:r>
          </w:p>
        </w:tc>
        <w:tc>
          <w:tcPr>
            <w:tcW w:w="44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572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凉山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27060</w:t>
            </w:r>
          </w:p>
        </w:tc>
        <w:tc>
          <w:tcPr>
            <w:tcW w:w="44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合计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550000</w:t>
            </w:r>
          </w:p>
        </w:tc>
        <w:tc>
          <w:tcPr>
            <w:tcW w:w="44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55000</w:t>
            </w:r>
          </w:p>
        </w:tc>
      </w:tr>
      <w:bookmarkEnd w:id="0"/>
    </w:tbl>
    <w:p/>
    <w:sectPr>
      <w:pgSz w:w="11906" w:h="16838"/>
      <w:pgMar w:top="1478" w:right="1474" w:bottom="1500" w:left="1587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92F68"/>
    <w:rsid w:val="1B092F68"/>
    <w:rsid w:val="48410DD6"/>
    <w:rsid w:val="5130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2018-09-06T07:54:00Z</dcterms:created>
  <dc:creator>白菊萍</dc:creator>
  <cp:lastModifiedBy>白菊萍</cp:lastModifiedBy>
  <dcterms:modified xsi:type="dcterms:W3CDTF">2018-09-06T07:55:54Z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